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150A" w14:textId="4097A234" w:rsidR="00692A68" w:rsidRPr="001E7556" w:rsidRDefault="001E7556">
      <w:pPr>
        <w:rPr>
          <w:rFonts w:ascii="Phetsarath OT" w:eastAsia="Phetsarath OT" w:hAnsi="Phetsarath OT" w:cs="Phetsarath OT"/>
          <w:b/>
          <w:bCs/>
          <w:sz w:val="28"/>
          <w:szCs w:val="28"/>
          <w:cs/>
        </w:rPr>
      </w:pPr>
      <w:r w:rsidRPr="001E7556"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Level 3 Lesson 2: 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ກຸ່ມລູກຄ້າ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1E7556" w14:paraId="532C5F08" w14:textId="77777777" w:rsidTr="00C572CC">
        <w:tc>
          <w:tcPr>
            <w:tcW w:w="9350" w:type="dxa"/>
          </w:tcPr>
          <w:p w14:paraId="31D4FE4B" w14:textId="77777777" w:rsidR="00C572CC" w:rsidRPr="001E7556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1. Description Content</w:t>
            </w:r>
          </w:p>
        </w:tc>
      </w:tr>
      <w:tr w:rsidR="00C572CC" w:rsidRPr="001E7556" w14:paraId="06A1E555" w14:textId="77777777" w:rsidTr="00C572CC">
        <w:tc>
          <w:tcPr>
            <w:tcW w:w="9350" w:type="dxa"/>
          </w:tcPr>
          <w:p w14:paraId="01955654" w14:textId="09630B8B" w:rsidR="004E62AA" w:rsidRPr="001E7556" w:rsidRDefault="004E62AA">
            <w:pPr>
              <w:rPr>
                <w:rFonts w:ascii="Phetsarath OT" w:eastAsia="Phetsarath OT" w:hAnsi="Phetsarath OT" w:cs="Phetsarath OT"/>
              </w:rPr>
            </w:pPr>
          </w:p>
          <w:p w14:paraId="591D7FE6" w14:textId="05A6D121" w:rsidR="004E62AA" w:rsidRPr="001E7556" w:rsidRDefault="004E62AA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noProof/>
                <w:lang w:bidi="th-TH"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72ABFB" w14:textId="77777777" w:rsidR="004E62AA" w:rsidRPr="001E7556" w:rsidRDefault="004E62AA">
            <w:pPr>
              <w:rPr>
                <w:rFonts w:ascii="Phetsarath OT" w:eastAsia="Phetsarath OT" w:hAnsi="Phetsarath OT" w:cs="Phetsarath OT"/>
              </w:rPr>
            </w:pPr>
          </w:p>
          <w:p w14:paraId="30F66B0E" w14:textId="047CC203" w:rsidR="004E62AA" w:rsidRPr="001E7556" w:rsidRDefault="001E755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ຂໍຕ້ອນຮັບເຂົ້າສູ່ບົດທີ</w:t>
            </w:r>
            <w:r w:rsidR="007655B0" w:rsidRPr="001E7556">
              <w:rPr>
                <w:rFonts w:ascii="Phetsarath OT" w:eastAsia="Phetsarath OT" w:hAnsi="Phetsarath OT" w:cs="Phetsarath OT"/>
              </w:rPr>
              <w:t xml:space="preserve"> 2! </w:t>
            </w:r>
            <w:r w:rsidR="002E6907">
              <w:rPr>
                <w:rFonts w:ascii="Phetsarath OT" w:eastAsia="Phetsarath OT" w:hAnsi="Phetsarath OT" w:cs="Phetsarath OT" w:hint="cs"/>
                <w:cs/>
              </w:rPr>
              <w:t>ມັນດີຫຼາຍທີ່ເຈົ້າກັບມາສືບຕໍ່ ພັດທະນາແຜນທຸລະກິດເຈົ້າ.</w:t>
            </w:r>
          </w:p>
          <w:p w14:paraId="224D4529" w14:textId="77777777" w:rsidR="007655B0" w:rsidRDefault="007655B0">
            <w:pPr>
              <w:rPr>
                <w:rFonts w:ascii="Phetsarath OT" w:eastAsia="Phetsarath OT" w:hAnsi="Phetsarath OT" w:cs="Phetsarath OT"/>
              </w:rPr>
            </w:pPr>
          </w:p>
          <w:p w14:paraId="412B9613" w14:textId="01E76835" w:rsidR="002E6907" w:rsidRPr="001E7556" w:rsidRDefault="002E6907">
            <w:pPr>
              <w:rPr>
                <w:rFonts w:ascii="Phetsarath OT" w:eastAsia="Phetsarath OT" w:hAnsi="Phetsarath OT" w:cs="Phetsarath OT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ໃນບົດຮຽນນີ້ ຈະສຸມໃສ່ສ່ວນຝາກຂວສຂອງ ແຜນວາດທຸລະກິດ. ເຊິ່ງຈະພາເຈົ້າທຳຄວາມເຂົ້າໃຈ</w:t>
            </w:r>
            <w:r w:rsidR="009B7FA2">
              <w:rPr>
                <w:rFonts w:ascii="Phetsarath OT" w:eastAsia="Phetsarath OT" w:hAnsi="Phetsarath OT" w:cs="Phetsarath OT" w:hint="cs"/>
                <w:cs/>
              </w:rPr>
              <w:t>ກຸ່ມລູກຄ້າ, ວິທີການທີ່່ຈະເຂົ້າຫາເຂົາເຈົ້າ, ແລະ ເຮັດແນວໃດໃຫ້ລູກຄ້າພຶງພໍໃຈ ແລະ ກັບມາໃຊ້ບໍລິການອີກຄັ້ງ.</w:t>
            </w:r>
          </w:p>
          <w:p w14:paraId="2EFEFD83" w14:textId="77777777" w:rsidR="007655B0" w:rsidRPr="001E7556" w:rsidRDefault="007655B0">
            <w:pPr>
              <w:rPr>
                <w:rFonts w:ascii="Phetsarath OT" w:eastAsia="Phetsarath OT" w:hAnsi="Phetsarath OT" w:cs="Phetsarath OT"/>
              </w:rPr>
            </w:pPr>
          </w:p>
          <w:p w14:paraId="075043EA" w14:textId="6FD53AFA" w:rsidR="007655B0" w:rsidRPr="001E7556" w:rsidRDefault="009B7FA2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ເລີ່ມກັນເລີຍບໍ່</w:t>
            </w:r>
            <w:r w:rsidR="007655B0" w:rsidRPr="001E7556">
              <w:rPr>
                <w:rFonts w:ascii="Phetsarath OT" w:eastAsia="Phetsarath OT" w:hAnsi="Phetsarath OT" w:cs="Phetsarath OT"/>
              </w:rPr>
              <w:t>?</w:t>
            </w:r>
          </w:p>
          <w:p w14:paraId="3ABFA271" w14:textId="0A468844" w:rsidR="005C2DFA" w:rsidRPr="001E7556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660D3412" w14:textId="78A01010" w:rsidR="00C572CC" w:rsidRPr="001E7556" w:rsidRDefault="00C572CC" w:rsidP="004E62AA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1E7556">
              <w:rPr>
                <w:rFonts w:ascii="Phetsarath OT" w:eastAsia="Phetsarath OT" w:hAnsi="Phetsarath OT" w:cs="Phetsarath OT"/>
              </w:rPr>
              <w:t xml:space="preserve"> </w:t>
            </w:r>
            <w:r w:rsidR="009B7FA2">
              <w:rPr>
                <w:rFonts w:ascii="Phetsarath OT" w:eastAsia="Phetsarath OT" w:hAnsi="Phetsarath OT" w:cs="Phetsarath OT" w:hint="cs"/>
                <w:cs/>
              </w:rPr>
              <w:t>ເລີ່ມເລີຍ</w:t>
            </w:r>
            <w:r w:rsidR="007655B0" w:rsidRPr="001E7556">
              <w:rPr>
                <w:rFonts w:ascii="Phetsarath OT" w:eastAsia="Phetsarath OT" w:hAnsi="Phetsarath OT" w:cs="Phetsarath OT"/>
              </w:rPr>
              <w:t>.</w:t>
            </w:r>
          </w:p>
          <w:p w14:paraId="0D9E2298" w14:textId="6D36B00F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C4508F8" w14:textId="77777777" w:rsidR="002977A0" w:rsidRPr="001E7556" w:rsidRDefault="002977A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1E7556" w14:paraId="00E39925" w14:textId="77777777" w:rsidTr="00704539">
        <w:tc>
          <w:tcPr>
            <w:tcW w:w="9350" w:type="dxa"/>
          </w:tcPr>
          <w:p w14:paraId="2E5EAB6F" w14:textId="1FF04973" w:rsidR="00704539" w:rsidRPr="001E7556" w:rsidRDefault="007655B0" w:rsidP="00057D6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2</w:t>
            </w:r>
            <w:r w:rsidR="00704539" w:rsidRPr="001E7556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704539" w:rsidRPr="001E7556" w14:paraId="1EE05E18" w14:textId="77777777" w:rsidTr="00704539">
        <w:tc>
          <w:tcPr>
            <w:tcW w:w="9350" w:type="dxa"/>
          </w:tcPr>
          <w:p w14:paraId="3049B5B4" w14:textId="2C9BDB13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2F9538A3" w14:textId="3D2BDE66" w:rsidR="009B7FA2" w:rsidRDefault="009B7FA2" w:rsidP="004E62AA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ໃນສ່ວນນີ້, ເຮົາຈະມາເບິ່ງວິທີການກຳນົດກຸ່ມລູກຄ້າ. ຖ້າພ້ອມແລ້ວກົດຫຼີ້ນວິດີໂອລຸ່ມນີ້ເລີຍ.</w:t>
            </w:r>
          </w:p>
          <w:p w14:paraId="5D028B02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16DDAF" wp14:editId="3A435FDC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05B1E1" w14:textId="32197015" w:rsidR="004E62AA" w:rsidRDefault="007655B0" w:rsidP="004E62AA">
                                  <w:pPr>
                                    <w:jc w:val="center"/>
                                  </w:pPr>
                                  <w:r>
                                    <w:t>VIDEO 3</w:t>
                                  </w:r>
                                  <w:r w:rsidR="004E62AA">
                                    <w:t>: Customer Segment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16DDAF" id="Rectangle 4" o:spid="_x0000_s1026" style="position:absolute;margin-left:1.85pt;margin-top:9.2pt;width:203.35pt;height:108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" fillcolor="#5b9bd5 [3204]" strokecolor="#1f4d78 [1604]" strokeweight="1pt">
                      <v:textbox>
                        <w:txbxContent>
                          <w:p w14:paraId="4205B1E1" w14:textId="32197015" w:rsidR="004E62AA" w:rsidRDefault="007655B0" w:rsidP="004E62AA">
                            <w:pPr>
                              <w:jc w:val="center"/>
                            </w:pPr>
                            <w:r>
                              <w:t>VIDEO 3</w:t>
                            </w:r>
                            <w:r w:rsidR="004E62AA">
                              <w:t>: Customer Segment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59BC0FD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03478E05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6B1FFCB4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52E69A6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097D136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B41B82A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3432243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18639AE" w14:textId="77777777" w:rsidR="004E62AA" w:rsidRPr="001E7556" w:rsidRDefault="004E62AA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D89D8D8" w14:textId="77777777" w:rsidR="001766A3" w:rsidRPr="001E7556" w:rsidRDefault="001766A3" w:rsidP="004E62AA">
            <w:pPr>
              <w:rPr>
                <w:rFonts w:ascii="Phetsarath OT" w:eastAsia="Phetsarath OT" w:hAnsi="Phetsarath OT" w:cs="Phetsarath OT"/>
              </w:rPr>
            </w:pPr>
          </w:p>
          <w:p w14:paraId="6101FA0F" w14:textId="03DBC6C2" w:rsidR="004E62AA" w:rsidRPr="001E7556" w:rsidRDefault="009B7FA2" w:rsidP="004E62AA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2</w:t>
            </w:r>
            <w:r w:rsidR="004E62AA" w:rsidRPr="001E7556">
              <w:rPr>
                <w:rFonts w:ascii="Phetsarath OT" w:eastAsia="Phetsarath OT" w:hAnsi="Phetsarath OT" w:cs="Phetsarath OT"/>
                <w:b/>
                <w:bCs/>
              </w:rPr>
              <w:t xml:space="preserve">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ກຸ່ມລູກຄ້າ</w:t>
            </w:r>
          </w:p>
          <w:p w14:paraId="23E2E8F8" w14:textId="77777777" w:rsidR="004E62AA" w:rsidRPr="009B7FA2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  <w:p w14:paraId="26B791D4" w14:textId="0B3D9F4C" w:rsidR="004E62AA" w:rsidRPr="001E7556" w:rsidRDefault="009B7FA2" w:rsidP="009B7FA2">
            <w:pPr>
              <w:pStyle w:val="NoSpacing"/>
              <w:numPr>
                <w:ilvl w:val="0"/>
                <w:numId w:val="10"/>
              </w:numPr>
              <w:rPr>
                <w:rFonts w:ascii="Phetsarath OT" w:eastAsia="Phetsarath OT" w:hAnsi="Phetsarath OT" w:cs="Phetsarath OT"/>
                <w:lang w:val="en-US"/>
              </w:rPr>
            </w:pPr>
            <w:r w:rsidRPr="009B7FA2">
              <w:rPr>
                <w:rFonts w:ascii="Phetsarath OT" w:eastAsia="Phetsarath OT" w:hAnsi="Phetsarath OT" w:cs="Phetsarath OT"/>
                <w:cs/>
                <w:lang w:val="en-US" w:bidi="lo-LA"/>
              </w:rPr>
              <w:t>ເຈົ້າສ້າງຄຸນຄ່າຂອງສິນຄ້າ ແລະ ການບໍລິການໃຫ້ກັບໃຜ</w:t>
            </w:r>
            <w:r w:rsidR="004E62AA" w:rsidRPr="001E7556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6B624A47" w14:textId="676B5A08" w:rsidR="004E62AA" w:rsidRPr="001E7556" w:rsidRDefault="009B7FA2" w:rsidP="009B7FA2">
            <w:pPr>
              <w:pStyle w:val="NoSpacing"/>
              <w:numPr>
                <w:ilvl w:val="0"/>
                <w:numId w:val="10"/>
              </w:numPr>
              <w:rPr>
                <w:rFonts w:ascii="Phetsarath OT" w:eastAsia="Phetsarath OT" w:hAnsi="Phetsarath OT" w:cs="Phetsarath OT"/>
                <w:lang w:val="en-US"/>
              </w:rPr>
            </w:pPr>
            <w:r w:rsidRPr="009B7FA2">
              <w:rPr>
                <w:rFonts w:ascii="Phetsarath OT" w:eastAsia="Phetsarath OT" w:hAnsi="Phetsarath OT" w:cs="Phetsarath OT"/>
                <w:cs/>
                <w:lang w:val="en-US" w:bidi="lo-LA"/>
              </w:rPr>
              <w:t>ກຸ່ມເປົ້າໝາຍລູກຄ້າຂອງເຈົ້າມີກຸ່ມໃດແນ່</w:t>
            </w:r>
            <w:r w:rsidR="004E62AA" w:rsidRPr="001E7556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34C884F3" w14:textId="62AE6514" w:rsidR="004E62AA" w:rsidRPr="001E7556" w:rsidRDefault="009B7FA2" w:rsidP="009B7FA2">
            <w:pPr>
              <w:pStyle w:val="NoSpacing"/>
              <w:numPr>
                <w:ilvl w:val="0"/>
                <w:numId w:val="10"/>
              </w:numPr>
              <w:rPr>
                <w:rFonts w:ascii="Phetsarath OT" w:eastAsia="Phetsarath OT" w:hAnsi="Phetsarath OT" w:cs="Phetsarath OT"/>
                <w:lang w:val="en-GB"/>
              </w:rPr>
            </w:pPr>
            <w:r w:rsidRPr="009B7FA2">
              <w:rPr>
                <w:rFonts w:ascii="Phetsarath OT" w:eastAsia="Phetsarath OT" w:hAnsi="Phetsarath OT" w:cs="Phetsarath OT"/>
                <w:cs/>
                <w:lang w:val="en-US" w:bidi="lo-LA"/>
              </w:rPr>
              <w:t>ກຸ່ມລູກຄ້າຂອງເຈົ້າມີລັກສະນະນິໄສແນວໃດ ຫຼື ກຸ່ມໃດ</w:t>
            </w: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?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 xml:space="preserve"> 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>(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ອາຍຸ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 xml:space="preserve">, 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ບ່ອນຢູ່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 xml:space="preserve">, 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ລາຍຮັບ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 xml:space="preserve">, 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ຄວາມຕ້ອງການ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 xml:space="preserve">, 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ນິໃສການໃຊ້ຈ່າຍ</w:t>
            </w:r>
            <w:r w:rsidR="00CC67CC">
              <w:rPr>
                <w:rFonts w:ascii="Phetsarath OT" w:eastAsia="Phetsarath OT" w:hAnsi="Phetsarath OT" w:cs="Phetsarath OT"/>
                <w:lang w:val="en-US"/>
              </w:rPr>
              <w:t xml:space="preserve">, </w:t>
            </w:r>
            <w:r w:rsidR="00CC67CC"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ແລະ ອື່ນໆ</w:t>
            </w:r>
            <w:r w:rsidR="004E62AA" w:rsidRPr="001E7556">
              <w:rPr>
                <w:rFonts w:ascii="Phetsarath OT" w:eastAsia="Phetsarath OT" w:hAnsi="Phetsarath OT" w:cs="Phetsarath OT"/>
                <w:lang w:val="en-US"/>
              </w:rPr>
              <w:t>)</w:t>
            </w:r>
          </w:p>
          <w:p w14:paraId="0BA11B33" w14:textId="7FE00FEE" w:rsidR="004E62AA" w:rsidRPr="005C7C4D" w:rsidRDefault="00CC67CC" w:rsidP="004E62AA">
            <w:pPr>
              <w:pStyle w:val="NoSpacing"/>
              <w:numPr>
                <w:ilvl w:val="0"/>
                <w:numId w:val="10"/>
              </w:numPr>
              <w:rPr>
                <w:rFonts w:ascii="Phetsarath OT" w:eastAsia="Phetsarath OT" w:hAnsi="Phetsarath OT" w:cs="Phetsarath OT"/>
                <w:lang w:val="en-GB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ກຸ່ມລູກຄ້າໃນມີແນວໂນ້ມຈະໃຊ້ຈ່າຍກັບ ສິນຄ້າ ຫຼື ການບໍລິການຂອງທ່ານ</w:t>
            </w:r>
            <w:r w:rsidR="004E62AA" w:rsidRPr="001E7556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63FEAF0F" w14:textId="77777777" w:rsidR="005C7C4D" w:rsidRDefault="005C7C4D" w:rsidP="005C7C4D">
            <w:pPr>
              <w:pStyle w:val="NoSpacing"/>
              <w:rPr>
                <w:rFonts w:ascii="Phetsarath OT" w:eastAsia="Phetsarath OT" w:hAnsi="Phetsarath OT" w:cs="Phetsarath OT"/>
                <w:lang w:val="en-US"/>
              </w:rPr>
            </w:pPr>
          </w:p>
          <w:p w14:paraId="3C8EC577" w14:textId="3A57FA4D" w:rsidR="005C7C4D" w:rsidRPr="001E7556" w:rsidRDefault="005C7C4D" w:rsidP="005C7C4D">
            <w:pPr>
              <w:pStyle w:val="NoSpacing"/>
              <w:rPr>
                <w:rFonts w:ascii="Phetsarath OT" w:eastAsia="Phetsarath OT" w:hAnsi="Phetsarath OT" w:cs="Phetsarath OT"/>
                <w:lang w:val="en-GB" w:bidi="lo-LA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ຂຽນຄຳຕອບແຕ່ລະຄຳຖາມໃສ່ປ່ອງ ກຸ່ມລູກຄ້າ. ຖ້າທ່ານພ້ອມແລ້ວຈະຮຽນສ່ວນທີ 3, ກະລຸນາກົດຕໍ່ໄປ.</w:t>
            </w:r>
          </w:p>
          <w:p w14:paraId="6998D9A2" w14:textId="77777777" w:rsidR="004F2D20" w:rsidRPr="001E7556" w:rsidRDefault="004F2D20" w:rsidP="00057D66">
            <w:pPr>
              <w:rPr>
                <w:rFonts w:ascii="Phetsarath OT" w:eastAsia="Phetsarath OT" w:hAnsi="Phetsarath OT" w:cs="Phetsarath OT"/>
              </w:rPr>
            </w:pPr>
          </w:p>
          <w:p w14:paraId="5FC6E751" w14:textId="77777777" w:rsidR="00704539" w:rsidRPr="001E7556" w:rsidRDefault="00704539" w:rsidP="00057D66">
            <w:pPr>
              <w:rPr>
                <w:rFonts w:ascii="Phetsarath OT" w:eastAsia="Phetsarath OT" w:hAnsi="Phetsarath OT" w:cs="Phetsarath OT"/>
              </w:rPr>
            </w:pPr>
          </w:p>
          <w:p w14:paraId="2E772A3B" w14:textId="6D0519A9" w:rsidR="00704539" w:rsidRPr="001E7556" w:rsidRDefault="00704539" w:rsidP="004E62AA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1E7556">
              <w:rPr>
                <w:rFonts w:ascii="Phetsarath OT" w:eastAsia="Phetsarath OT" w:hAnsi="Phetsarath OT" w:cs="Phetsarath OT"/>
              </w:rPr>
              <w:t xml:space="preserve"> </w:t>
            </w:r>
            <w:r w:rsidR="005C7C4D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="004E62AA" w:rsidRPr="001E7556">
              <w:rPr>
                <w:rFonts w:ascii="Phetsarath OT" w:eastAsia="Phetsarath OT" w:hAnsi="Phetsarath OT" w:cs="Phetsarath OT"/>
              </w:rPr>
              <w:t>.</w:t>
            </w:r>
          </w:p>
          <w:p w14:paraId="090EFBD9" w14:textId="0AF9DBF0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74581E63" w14:textId="47F651A1" w:rsidR="006C0B83" w:rsidRPr="001E7556" w:rsidRDefault="006C0B83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55B0" w:rsidRPr="001E7556" w14:paraId="6DAAE088" w14:textId="77777777" w:rsidTr="003D56F2">
        <w:tc>
          <w:tcPr>
            <w:tcW w:w="9350" w:type="dxa"/>
          </w:tcPr>
          <w:p w14:paraId="499ED6FF" w14:textId="353485EF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3. Description Content</w:t>
            </w:r>
          </w:p>
        </w:tc>
      </w:tr>
      <w:tr w:rsidR="007655B0" w:rsidRPr="001E7556" w14:paraId="694679B1" w14:textId="77777777" w:rsidTr="003D56F2">
        <w:tc>
          <w:tcPr>
            <w:tcW w:w="9350" w:type="dxa"/>
          </w:tcPr>
          <w:p w14:paraId="4F74B0D3" w14:textId="77777777" w:rsidR="007655B0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77B65543" w14:textId="21B422C7" w:rsidR="005C7C4D" w:rsidRPr="001E7556" w:rsidRDefault="005C7C4D" w:rsidP="003D56F2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ໃນສ່ວນທີ 3, ເຮົາຈະມາຮຽນກ່ຽວກັບ ຊ່ອງທາງ. ກົດຫຼິ້ນວິດີໂອລຸ່ມນີ້ເມື່ອທ່ານພ້ອມແລ້ວ.</w:t>
            </w:r>
          </w:p>
          <w:p w14:paraId="6D3AF4B8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B76B8B" wp14:editId="4AA59115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C23603" w14:textId="7D7FBF9E" w:rsidR="007655B0" w:rsidRDefault="007655B0" w:rsidP="007655B0">
                                  <w:pPr>
                                    <w:jc w:val="center"/>
                                  </w:pPr>
                                  <w:r>
                                    <w:t>VIDEO 4: Channels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B76B8B" id="Rectangle 1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" fillcolor="#5b9bd5 [3204]" strokecolor="#1f4d78 [1604]" strokeweight="1pt">
                      <v:textbox>
                        <w:txbxContent>
                          <w:p w14:paraId="24C23603" w14:textId="7D7FBF9E" w:rsidR="007655B0" w:rsidRDefault="007655B0" w:rsidP="007655B0">
                            <w:pPr>
                              <w:jc w:val="center"/>
                            </w:pPr>
                            <w:r>
                              <w:t>VIDEO 4: Channels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09CB201F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509C00AE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0BD2EEA1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6193AAE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0ECF4CA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D77991D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039BC10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1F07E94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34D70F7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1CF36257" w14:textId="0577F8E4" w:rsidR="007655B0" w:rsidRPr="001E7556" w:rsidRDefault="005C7C4D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 w:rsidRPr="0049761B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7655B0" w:rsidRPr="001E7556">
              <w:rPr>
                <w:rFonts w:ascii="Phetsarath OT" w:eastAsia="Phetsarath OT" w:hAnsi="Phetsarath OT" w:cs="Phetsarath OT"/>
                <w:b/>
                <w:bCs/>
              </w:rPr>
              <w:t xml:space="preserve">3: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ຊ່ອງທາງ</w:t>
            </w:r>
          </w:p>
          <w:p w14:paraId="40105655" w14:textId="186C2358" w:rsidR="007655B0" w:rsidRPr="001E7556" w:rsidRDefault="005C7C4D" w:rsidP="003D56F2">
            <w:pPr>
              <w:pStyle w:val="NoSpacing"/>
              <w:numPr>
                <w:ilvl w:val="0"/>
                <w:numId w:val="11"/>
              </w:numPr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ຊ່ອງທາງໃດທີ່ຈະເຂົ້າເຖິງລູກຄ້າຂອງເຈົ້າໄດ້</w:t>
            </w:r>
            <w:r w:rsidR="007655B0" w:rsidRPr="001E7556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4DCCD398" w14:textId="6BE17200" w:rsidR="007655B0" w:rsidRPr="001E7556" w:rsidRDefault="005C7C4D" w:rsidP="003D56F2">
            <w:pPr>
              <w:pStyle w:val="NoSpacing"/>
              <w:numPr>
                <w:ilvl w:val="0"/>
                <w:numId w:val="11"/>
              </w:numPr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ລູກຄ້າຂອງເຈົ້າຈະຮັບຂ່າວສານກ່ຽວກັບສິນຄ້າ ແລະ ການບໍລິການຂອງເຈົ້າໄດ້ແນວໃດ</w:t>
            </w:r>
            <w:r w:rsidR="007655B0" w:rsidRPr="001E7556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45DE4A75" w14:textId="0F564616" w:rsidR="007655B0" w:rsidRPr="001E7556" w:rsidRDefault="005C7C4D" w:rsidP="003D56F2">
            <w:pPr>
              <w:pStyle w:val="NoSpacing"/>
              <w:numPr>
                <w:ilvl w:val="0"/>
                <w:numId w:val="11"/>
              </w:numPr>
              <w:rPr>
                <w:rFonts w:ascii="Phetsarath OT" w:eastAsia="Phetsarath OT" w:hAnsi="Phetsarath OT" w:cs="Phetsarath OT"/>
                <w:szCs w:val="20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szCs w:val="20"/>
                <w:cs/>
                <w:lang w:val="en-US" w:bidi="lo-LA"/>
              </w:rPr>
              <w:t>ຊ່ອງທາງໃດທີ່ລູກຄ້າຈະສາມາດຊຳລະໃຫ້ກັບເຈົ້າໄດ້</w:t>
            </w:r>
            <w:r w:rsidR="007655B0" w:rsidRPr="001E7556">
              <w:rPr>
                <w:rFonts w:ascii="Phetsarath OT" w:eastAsia="Phetsarath OT" w:hAnsi="Phetsarath OT" w:cs="Phetsarath OT"/>
                <w:szCs w:val="20"/>
                <w:lang w:val="en-US"/>
              </w:rPr>
              <w:t>?</w:t>
            </w:r>
          </w:p>
          <w:p w14:paraId="7BDB34FB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2A072017" w14:textId="18138385" w:rsidR="005C7C4D" w:rsidRPr="001E7556" w:rsidRDefault="005C7C4D" w:rsidP="005C7C4D">
            <w:pPr>
              <w:pStyle w:val="NoSpacing"/>
              <w:rPr>
                <w:rFonts w:ascii="Phetsarath OT" w:eastAsia="Phetsarath OT" w:hAnsi="Phetsarath OT" w:cs="Phetsarath OT"/>
                <w:lang w:val="en-GB" w:bidi="lo-LA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ຂຽນຄຳຕອບແຕ່ລະຄຳຖາມໃສ່ປ່ອງ ຊ່ອງທາງ. ກົດ ຕໍ່ໄປເພື່ອຮຽນພາກສຸດທ້າຍສຳລັບບົດຮຽນນີ້</w:t>
            </w:r>
          </w:p>
          <w:p w14:paraId="3697E31C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7BF07A77" w14:textId="18B60845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1E7556">
              <w:rPr>
                <w:rFonts w:ascii="Phetsarath OT" w:eastAsia="Phetsarath OT" w:hAnsi="Phetsarath OT" w:cs="Phetsarath OT"/>
              </w:rPr>
              <w:t xml:space="preserve"> </w:t>
            </w:r>
            <w:r w:rsidR="005C7C4D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Pr="001E7556">
              <w:rPr>
                <w:rFonts w:ascii="Phetsarath OT" w:eastAsia="Phetsarath OT" w:hAnsi="Phetsarath OT" w:cs="Phetsarath OT"/>
              </w:rPr>
              <w:t>.</w:t>
            </w:r>
          </w:p>
          <w:p w14:paraId="53972A81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35A4DF47" w14:textId="77777777" w:rsidR="007655B0" w:rsidRPr="001E7556" w:rsidRDefault="007655B0" w:rsidP="006E39D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655B0" w:rsidRPr="001E7556" w14:paraId="16D806F2" w14:textId="77777777" w:rsidTr="003D56F2">
        <w:tc>
          <w:tcPr>
            <w:tcW w:w="9350" w:type="dxa"/>
          </w:tcPr>
          <w:p w14:paraId="5E845C5B" w14:textId="4699D093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4. Description Content</w:t>
            </w:r>
          </w:p>
        </w:tc>
      </w:tr>
      <w:tr w:rsidR="007655B0" w:rsidRPr="001E7556" w14:paraId="639074AD" w14:textId="77777777" w:rsidTr="003D56F2">
        <w:tc>
          <w:tcPr>
            <w:tcW w:w="9350" w:type="dxa"/>
          </w:tcPr>
          <w:p w14:paraId="788F3D5D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1A67F16C" w14:textId="5DAEEA7B" w:rsidR="005C7C4D" w:rsidRDefault="005C7C4D" w:rsidP="003D56F2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ໃນສ່ວນນີ້, ເຮົາຈະມາເບິ່ງວ່າເຮັດແນວໃດລູກຄ້າຈຶ່ງຈະມັກທຸລະກິດຂອງເຮ</w:t>
            </w:r>
            <w:r w:rsidR="00F368B2">
              <w:rPr>
                <w:rFonts w:ascii="Phetsarath OT" w:eastAsia="Phetsarath OT" w:hAnsi="Phetsarath OT" w:cs="Phetsarath OT" w:hint="cs"/>
                <w:cs/>
              </w:rPr>
              <w:t>ົາ. ຖ້າພ້ອມແລ້ວ</w:t>
            </w:r>
            <w:r>
              <w:rPr>
                <w:rFonts w:ascii="Phetsarath OT" w:eastAsia="Phetsarath OT" w:hAnsi="Phetsarath OT" w:cs="Phetsarath OT" w:hint="cs"/>
                <w:cs/>
              </w:rPr>
              <w:t>ກົດຫຼິ້ນວິດີໂອເລີຍ.</w:t>
            </w:r>
          </w:p>
          <w:p w14:paraId="5E74198D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D8F9E6" wp14:editId="19F7B95C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13B1EE" w14:textId="7F74B903" w:rsidR="007655B0" w:rsidRDefault="007655B0" w:rsidP="007655B0">
                                  <w:pPr>
                                    <w:jc w:val="center"/>
                                  </w:pPr>
                                  <w:r>
                                    <w:t>VIDEO 5: Customer Relationship.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D8F9E6" id="Rectangle 7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" fillcolor="#5b9bd5 [3204]" strokecolor="#1f4d78 [1604]" strokeweight="1pt">
                      <v:textbox>
                        <w:txbxContent>
                          <w:p w14:paraId="5613B1EE" w14:textId="7F74B903" w:rsidR="007655B0" w:rsidRDefault="007655B0" w:rsidP="007655B0">
                            <w:pPr>
                              <w:jc w:val="center"/>
                            </w:pPr>
                            <w:r>
                              <w:t>VIDEO 5: Customer Relationship.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2705172F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09571B34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6DBB450C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454CF2D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49CC7E5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DAD47CE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4BA8525F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36CEA9E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07DECEC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  <w:p w14:paraId="69F6DA52" w14:textId="557CA99B" w:rsidR="007655B0" w:rsidRPr="001E7556" w:rsidRDefault="005C7C4D" w:rsidP="003D56F2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 w:rsidRPr="0049761B">
              <w:rPr>
                <w:rFonts w:ascii="Phetsarath OT" w:eastAsia="Phetsarath OT" w:hAnsi="Phetsarath OT" w:cs="Phetsarath OT"/>
                <w:b/>
                <w:bCs/>
              </w:rPr>
              <w:t xml:space="preserve"> </w:t>
            </w:r>
            <w:r w:rsidR="00FD7CB8" w:rsidRPr="001E7556">
              <w:rPr>
                <w:rFonts w:ascii="Phetsarath OT" w:eastAsia="Phetsarath OT" w:hAnsi="Phetsarath OT" w:cs="Phetsarath OT"/>
                <w:b/>
                <w:bCs/>
              </w:rPr>
              <w:t xml:space="preserve">4: </w:t>
            </w:r>
            <w:r w:rsidR="006F2180">
              <w:rPr>
                <w:rFonts w:ascii="Phetsarath OT" w:eastAsia="Phetsarath OT" w:hAnsi="Phetsarath OT" w:cs="Phetsarath OT" w:hint="cs"/>
                <w:b/>
                <w:bCs/>
                <w:cs/>
              </w:rPr>
              <w:t>ຄວາມສຳພັນກັບລູກຄ້າ</w:t>
            </w:r>
          </w:p>
          <w:p w14:paraId="3E226BA8" w14:textId="7C02CD4B" w:rsidR="007655B0" w:rsidRPr="001E7556" w:rsidRDefault="006F2180" w:rsidP="006F2180">
            <w:pPr>
              <w:pStyle w:val="NoSpacing"/>
              <w:numPr>
                <w:ilvl w:val="0"/>
                <w:numId w:val="12"/>
              </w:numPr>
              <w:rPr>
                <w:rFonts w:ascii="Phetsarath OT" w:eastAsia="Phetsarath OT" w:hAnsi="Phetsarath OT" w:cs="Phetsarath OT"/>
                <w:lang w:val="en-US"/>
              </w:rPr>
            </w:pPr>
            <w:r w:rsidRPr="006F2180">
              <w:rPr>
                <w:rFonts w:ascii="Phetsarath OT" w:eastAsia="Phetsarath OT" w:hAnsi="Phetsarath OT" w:cs="Phetsarath OT"/>
                <w:cs/>
                <w:lang w:val="en-US" w:bidi="lo-LA"/>
              </w:rPr>
              <w:t>ຄວາມສຳພັນປະເພດໃດທີ່ລູກຄ້າແຕ່ລະກຸ່ມຢາກໃຫ້ເຮົາສ້າງ ແລະ ເຮົາມີວິທີຮັກສາຄວາມສຳພັນນັ້ນໄດ້ແນວໃດ</w:t>
            </w:r>
            <w:r w:rsidR="007655B0" w:rsidRPr="001E7556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4988ED23" w14:textId="75E41AE1" w:rsidR="007655B0" w:rsidRPr="001E7556" w:rsidRDefault="006F2180" w:rsidP="003D56F2">
            <w:pPr>
              <w:pStyle w:val="NoSpacing"/>
              <w:numPr>
                <w:ilvl w:val="0"/>
                <w:numId w:val="1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ເຮົາມີສານສຳພັນແໜ້ນແຟ້ນກັບກຸ່ມລູກຄ້າໃດ</w:t>
            </w:r>
            <w:r w:rsidR="007655B0" w:rsidRPr="001E7556">
              <w:rPr>
                <w:rFonts w:ascii="Phetsarath OT" w:eastAsia="Phetsarath OT" w:hAnsi="Phetsarath OT" w:cs="Phetsarath OT"/>
                <w:lang w:val="en-US"/>
              </w:rPr>
              <w:t xml:space="preserve">? </w:t>
            </w: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ຍ້ອນຫຍັງເຂົາເຈົ້າຈຶ່ງມັກສິນຄ້າ ຫຼື ການບໍລິການຂອງເຈົ້າ</w:t>
            </w:r>
            <w:r w:rsidR="007655B0" w:rsidRPr="001E7556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24FE4124" w14:textId="57536604" w:rsidR="007655B0" w:rsidRPr="001E7556" w:rsidRDefault="006F2180" w:rsidP="003D56F2">
            <w:pPr>
              <w:pStyle w:val="NoSpacing"/>
              <w:numPr>
                <w:ilvl w:val="0"/>
                <w:numId w:val="12"/>
              </w:num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ກຸ່ມໃດທີ່ເຈົ້າຢາກສ້າງສາຍສຳພັນເພີ່ມເຕີມ</w:t>
            </w:r>
            <w:r w:rsidR="007655B0" w:rsidRPr="006F2180">
              <w:rPr>
                <w:rFonts w:ascii="Phetsarath OT" w:eastAsia="Phetsarath OT" w:hAnsi="Phetsarath OT" w:cs="Phetsarath OT"/>
              </w:rPr>
              <w:t xml:space="preserve">? </w:t>
            </w: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ແລ້ວຈະເຮັດໄດ້ແບບໃດ</w:t>
            </w:r>
            <w:r w:rsidR="007655B0" w:rsidRPr="006F2180">
              <w:rPr>
                <w:rFonts w:ascii="Phetsarath OT" w:eastAsia="Phetsarath OT" w:hAnsi="Phetsarath OT" w:cs="Phetsarath OT"/>
              </w:rPr>
              <w:t>?</w:t>
            </w:r>
          </w:p>
          <w:p w14:paraId="4539E261" w14:textId="77777777" w:rsidR="007655B0" w:rsidRPr="006F2180" w:rsidRDefault="007655B0" w:rsidP="003D56F2">
            <w:pPr>
              <w:rPr>
                <w:rFonts w:ascii="Phetsarath OT" w:eastAsia="Phetsarath OT" w:hAnsi="Phetsarath OT" w:cs="Phetsarath OT"/>
                <w:lang w:val="nl-NL"/>
              </w:rPr>
            </w:pPr>
          </w:p>
          <w:p w14:paraId="28E6FB8C" w14:textId="45DEB759" w:rsidR="007655B0" w:rsidRPr="00F368B2" w:rsidRDefault="00F368B2" w:rsidP="003D56F2">
            <w:pPr>
              <w:rPr>
                <w:rFonts w:ascii="Phetsarath OT" w:eastAsia="Phetsarath OT" w:hAnsi="Phetsarath OT" w:cs="Phetsarath OT"/>
                <w:lang w:val="nl-NL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ຂຽນຄຳຕອບແຕ່ລະຄຳຖາມໃສ່ປ່ອງ ຄວາມສຳພັນກັບລູກຄ້າ</w:t>
            </w:r>
            <w:r w:rsidR="00953F91" w:rsidRPr="00F368B2">
              <w:rPr>
                <w:rFonts w:ascii="Phetsarath OT" w:eastAsia="Phetsarath OT" w:hAnsi="Phetsarath OT" w:cs="Phetsarath OT"/>
                <w:lang w:val="nl-NL"/>
              </w:rPr>
              <w:t xml:space="preserve">. </w:t>
            </w:r>
            <w:r>
              <w:rPr>
                <w:rFonts w:ascii="Phetsarath OT" w:eastAsia="Phetsarath OT" w:hAnsi="Phetsarath OT" w:cs="Phetsarath OT" w:hint="cs"/>
                <w:cs/>
              </w:rPr>
              <w:t>ຖ້າພ້ອມຈະໄປຕໍ່ແລ້ວກົດ ຕໍ່ໄປ ເລີຍ</w:t>
            </w:r>
            <w:r w:rsidR="007655B0" w:rsidRPr="00F368B2">
              <w:rPr>
                <w:rFonts w:ascii="Phetsarath OT" w:eastAsia="Phetsarath OT" w:hAnsi="Phetsarath OT" w:cs="Phetsarath OT"/>
                <w:lang w:val="nl-NL"/>
              </w:rPr>
              <w:t>.</w:t>
            </w:r>
          </w:p>
          <w:p w14:paraId="58AE7A01" w14:textId="77777777" w:rsidR="007655B0" w:rsidRPr="00F368B2" w:rsidRDefault="007655B0" w:rsidP="003D56F2">
            <w:pPr>
              <w:rPr>
                <w:rFonts w:ascii="Phetsarath OT" w:eastAsia="Phetsarath OT" w:hAnsi="Phetsarath OT" w:cs="Phetsarath OT"/>
                <w:lang w:val="nl-NL"/>
              </w:rPr>
            </w:pPr>
          </w:p>
          <w:p w14:paraId="388B5F3E" w14:textId="56C9328B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F368B2">
              <w:rPr>
                <w:rFonts w:ascii="Phetsarath OT" w:eastAsia="Phetsarath OT" w:hAnsi="Phetsarath OT" w:cs="Phetsarath OT" w:hint="cs"/>
                <w:cs/>
              </w:rPr>
              <w:t xml:space="preserve"> ຕໍ່ໄປ</w:t>
            </w:r>
            <w:r w:rsidRPr="001E7556">
              <w:rPr>
                <w:rFonts w:ascii="Phetsarath OT" w:eastAsia="Phetsarath OT" w:hAnsi="Phetsarath OT" w:cs="Phetsarath OT"/>
              </w:rPr>
              <w:t>.</w:t>
            </w:r>
          </w:p>
          <w:p w14:paraId="55D1900F" w14:textId="77777777" w:rsidR="007655B0" w:rsidRPr="001E7556" w:rsidRDefault="007655B0" w:rsidP="003D56F2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4C6B917C" w14:textId="77777777" w:rsidR="004E62AA" w:rsidRPr="001E7556" w:rsidRDefault="004E62AA" w:rsidP="004F2D2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:rsidRPr="001E7556" w14:paraId="247D65C1" w14:textId="77777777" w:rsidTr="001D2116">
        <w:tc>
          <w:tcPr>
            <w:tcW w:w="9350" w:type="dxa"/>
          </w:tcPr>
          <w:p w14:paraId="28E2EBD0" w14:textId="2754CC9D" w:rsidR="004E62AA" w:rsidRPr="001E7556" w:rsidRDefault="007655B0" w:rsidP="001D2116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5</w:t>
            </w:r>
            <w:r w:rsidR="004E62AA" w:rsidRPr="001E7556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4E62AA" w:rsidRPr="001E7556" w14:paraId="25A6AA92" w14:textId="77777777" w:rsidTr="001D2116">
        <w:tc>
          <w:tcPr>
            <w:tcW w:w="9350" w:type="dxa"/>
          </w:tcPr>
          <w:p w14:paraId="79B552C2" w14:textId="28E9994C" w:rsidR="004E62AA" w:rsidRPr="001E7556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7FA4D45C" w14:textId="28550283" w:rsidR="00F368B2" w:rsidRDefault="00F368B2" w:rsidP="001D211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ນີ້ເປັນທັງໝົດຂອງບົດຮຽນນີ້</w:t>
            </w:r>
            <w:r>
              <w:rPr>
                <w:rFonts w:ascii="Phetsarath OT" w:eastAsia="Phetsarath OT" w:hAnsi="Phetsarath OT" w:cs="Phetsarath OT"/>
              </w:rPr>
              <w:t>!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ເຈົ້າເຮັດໄດ້ດີຫຼາຍ. ຕອນນີ້ເຈົ້າເຮັດມາໄດ້ເຄິ່ງທາງຂອງ ແຜນວາດທຸລະກິດແລ້ວ.</w:t>
            </w:r>
          </w:p>
          <w:p w14:paraId="604E319B" w14:textId="77777777" w:rsidR="00F368B2" w:rsidRDefault="00F368B2" w:rsidP="001D2116">
            <w:pPr>
              <w:rPr>
                <w:rFonts w:ascii="Phetsarath OT" w:eastAsia="Phetsarath OT" w:hAnsi="Phetsarath OT" w:cs="Phetsarath OT"/>
              </w:rPr>
            </w:pPr>
          </w:p>
          <w:p w14:paraId="32D1F53B" w14:textId="43B80E5A" w:rsidR="00F368B2" w:rsidRDefault="00F368B2" w:rsidP="001D2116">
            <w:pPr>
              <w:rPr>
                <w:rFonts w:ascii="Phetsarath OT" w:eastAsia="Phetsarath OT" w:hAnsi="Phetsarath OT" w:cs="Phetsarath OT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ໃນບົດທີ 1, ເຈົ້າຈະໄດ້ຮູ້ກ່ຽວກັບຂະບວນການຜະລິດຂອງທຸລະກິດເຈົ້າ.</w:t>
            </w:r>
          </w:p>
          <w:p w14:paraId="4F707948" w14:textId="77777777" w:rsidR="00B80DC5" w:rsidRDefault="00B80DC5" w:rsidP="001D2116">
            <w:pPr>
              <w:rPr>
                <w:rFonts w:ascii="Phetsarath OT" w:eastAsia="Phetsarath OT" w:hAnsi="Phetsarath OT" w:cs="Phetsarath OT"/>
              </w:rPr>
            </w:pPr>
          </w:p>
          <w:p w14:paraId="7EBF8B81" w14:textId="2ABCCA46" w:rsidR="00C035D3" w:rsidRPr="0049761B" w:rsidRDefault="00C035D3" w:rsidP="00C035D3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ແຕ່ກ່ອນຈະຈົບ</w:t>
            </w:r>
            <w:r w:rsidRPr="0049761B">
              <w:rPr>
                <w:rFonts w:ascii="Phetsarath OT" w:eastAsia="Phetsarath OT" w:hAnsi="Phetsarath OT" w:cs="Phetsarath OT"/>
              </w:rPr>
              <w:t xml:space="preserve">, </w:t>
            </w:r>
            <w:r>
              <w:rPr>
                <w:rFonts w:ascii="Phetsarath OT" w:eastAsia="Phetsarath OT" w:hAnsi="Phetsarath OT" w:cs="Phetsarath OT" w:hint="cs"/>
                <w:cs/>
              </w:rPr>
              <w:t>ຊ່ວຍເຮົາໃຫ້ຄະແນນບົດຮຽນນນີ້</w:t>
            </w:r>
            <w:r w:rsidRPr="0049761B"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ແລະ ບອກໃຫ້ເຮົາຮູ້ແນ່ ວ່າເຈົ້າຄິດແນວໃດກັບບົດຮຽນ 2 ໃນກ່ອງຄວາມຄິດເຫັນທ້າຍບົດຮຽນນີ້. </w:t>
            </w:r>
          </w:p>
          <w:p w14:paraId="1F163EF9" w14:textId="77777777" w:rsidR="00B80DC5" w:rsidRPr="001E7556" w:rsidRDefault="00B80DC5" w:rsidP="001D2116">
            <w:pPr>
              <w:rPr>
                <w:rFonts w:ascii="Phetsarath OT" w:eastAsia="Phetsarath OT" w:hAnsi="Phetsarath OT" w:cs="Phetsarath OT"/>
              </w:rPr>
            </w:pPr>
          </w:p>
          <w:p w14:paraId="337AA954" w14:textId="31C0B012" w:rsidR="00B80DC5" w:rsidRPr="001E7556" w:rsidRDefault="00C035D3" w:rsidP="001D2116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ໄປຕໍ່ບົດຮຽນ 3 ກັນເລີຍ</w:t>
            </w:r>
            <w:r w:rsidR="00B80DC5" w:rsidRPr="001E7556">
              <w:rPr>
                <w:rFonts w:ascii="Phetsarath OT" w:eastAsia="Phetsarath OT" w:hAnsi="Phetsarath OT" w:cs="Phetsarath OT"/>
              </w:rPr>
              <w:t>!</w:t>
            </w:r>
          </w:p>
          <w:p w14:paraId="3C34DEC7" w14:textId="77777777" w:rsidR="004E62AA" w:rsidRPr="001E7556" w:rsidRDefault="004E62AA" w:rsidP="001D2116">
            <w:pPr>
              <w:rPr>
                <w:rFonts w:ascii="Phetsarath OT" w:eastAsia="Phetsarath OT" w:hAnsi="Phetsarath OT" w:cs="Phetsarath OT"/>
              </w:rPr>
            </w:pPr>
          </w:p>
          <w:p w14:paraId="067D0D4F" w14:textId="3A637FFC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  <w:r w:rsidRPr="001E7556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1E7556">
              <w:rPr>
                <w:rFonts w:ascii="Phetsarath OT" w:eastAsia="Phetsarath OT" w:hAnsi="Phetsarath OT" w:cs="Phetsarath OT"/>
              </w:rPr>
              <w:t xml:space="preserve"> </w:t>
            </w:r>
            <w:r w:rsidR="00C035D3">
              <w:rPr>
                <w:rFonts w:ascii="Phetsarath OT" w:eastAsia="Phetsarath OT" w:hAnsi="Phetsarath OT" w:cs="Phetsarath OT" w:hint="cs"/>
                <w:cs/>
              </w:rPr>
              <w:t>ໃຫ້ຄະແນນບົດຮຽນນີ້</w:t>
            </w:r>
            <w:r w:rsidRPr="001E7556">
              <w:rPr>
                <w:rFonts w:ascii="Phetsarath OT" w:eastAsia="Phetsarath OT" w:hAnsi="Phetsarath OT" w:cs="Phetsarath OT"/>
              </w:rPr>
              <w:t>.</w:t>
            </w:r>
          </w:p>
          <w:p w14:paraId="3DCABC4D" w14:textId="0D51642F" w:rsidR="004E62AA" w:rsidRPr="001E7556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40AAEDC" w14:textId="77777777" w:rsidR="004E62AA" w:rsidRPr="001E7556" w:rsidRDefault="004E62AA" w:rsidP="004F2D20">
      <w:pPr>
        <w:rPr>
          <w:rFonts w:ascii="Phetsarath OT" w:eastAsia="Phetsarath OT" w:hAnsi="Phetsarath OT" w:cs="Phetsarath OT"/>
        </w:rPr>
      </w:pPr>
    </w:p>
    <w:sectPr w:rsidR="004E62AA" w:rsidRPr="001E7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81"/>
    <w:family w:val="auto"/>
    <w:pitch w:val="variable"/>
    <w:sig w:usb0="F7FFAEFF" w:usb1="FBDFFFFF" w:usb2="1FFB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4664">
    <w:abstractNumId w:val="12"/>
  </w:num>
  <w:num w:numId="2" w16cid:durableId="160507120">
    <w:abstractNumId w:val="13"/>
  </w:num>
  <w:num w:numId="3" w16cid:durableId="332873922">
    <w:abstractNumId w:val="14"/>
  </w:num>
  <w:num w:numId="4" w16cid:durableId="407771547">
    <w:abstractNumId w:val="7"/>
  </w:num>
  <w:num w:numId="5" w16cid:durableId="1830944881">
    <w:abstractNumId w:val="3"/>
  </w:num>
  <w:num w:numId="6" w16cid:durableId="1963417045">
    <w:abstractNumId w:val="2"/>
  </w:num>
  <w:num w:numId="7" w16cid:durableId="344988734">
    <w:abstractNumId w:val="11"/>
  </w:num>
  <w:num w:numId="8" w16cid:durableId="1627085125">
    <w:abstractNumId w:val="5"/>
  </w:num>
  <w:num w:numId="9" w16cid:durableId="1775203393">
    <w:abstractNumId w:val="8"/>
  </w:num>
  <w:num w:numId="10" w16cid:durableId="380058379">
    <w:abstractNumId w:val="6"/>
  </w:num>
  <w:num w:numId="11" w16cid:durableId="2146772614">
    <w:abstractNumId w:val="16"/>
  </w:num>
  <w:num w:numId="12" w16cid:durableId="344137493">
    <w:abstractNumId w:val="17"/>
  </w:num>
  <w:num w:numId="13" w16cid:durableId="2094693862">
    <w:abstractNumId w:val="10"/>
  </w:num>
  <w:num w:numId="14" w16cid:durableId="1301494848">
    <w:abstractNumId w:val="15"/>
  </w:num>
  <w:num w:numId="15" w16cid:durableId="1596940799">
    <w:abstractNumId w:val="4"/>
  </w:num>
  <w:num w:numId="16" w16cid:durableId="102115717">
    <w:abstractNumId w:val="0"/>
  </w:num>
  <w:num w:numId="17" w16cid:durableId="1648363891">
    <w:abstractNumId w:val="1"/>
  </w:num>
  <w:num w:numId="18" w16cid:durableId="18527167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5D6F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E7556"/>
    <w:rsid w:val="001F201C"/>
    <w:rsid w:val="002266F7"/>
    <w:rsid w:val="002451FB"/>
    <w:rsid w:val="00286513"/>
    <w:rsid w:val="0029111A"/>
    <w:rsid w:val="002977A0"/>
    <w:rsid w:val="002B03C5"/>
    <w:rsid w:val="002C795E"/>
    <w:rsid w:val="002E6907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5C"/>
    <w:rsid w:val="0047339E"/>
    <w:rsid w:val="00477AB2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C7C4D"/>
    <w:rsid w:val="005D0383"/>
    <w:rsid w:val="005D6CC8"/>
    <w:rsid w:val="005F3DA7"/>
    <w:rsid w:val="00642C06"/>
    <w:rsid w:val="006552B0"/>
    <w:rsid w:val="00692A68"/>
    <w:rsid w:val="006C0B83"/>
    <w:rsid w:val="006E39DC"/>
    <w:rsid w:val="006E6C35"/>
    <w:rsid w:val="006F2180"/>
    <w:rsid w:val="006F2B91"/>
    <w:rsid w:val="0070391B"/>
    <w:rsid w:val="00704539"/>
    <w:rsid w:val="00707CB7"/>
    <w:rsid w:val="007238F4"/>
    <w:rsid w:val="007466DC"/>
    <w:rsid w:val="007655B0"/>
    <w:rsid w:val="007727B0"/>
    <w:rsid w:val="00793E00"/>
    <w:rsid w:val="00796276"/>
    <w:rsid w:val="007A2D2D"/>
    <w:rsid w:val="007B2CD8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3F91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B7FA2"/>
    <w:rsid w:val="009C02D4"/>
    <w:rsid w:val="009C56F3"/>
    <w:rsid w:val="00A045CF"/>
    <w:rsid w:val="00A43701"/>
    <w:rsid w:val="00A57CAE"/>
    <w:rsid w:val="00A7560F"/>
    <w:rsid w:val="00AB33AB"/>
    <w:rsid w:val="00B26F13"/>
    <w:rsid w:val="00B7299C"/>
    <w:rsid w:val="00B80DC5"/>
    <w:rsid w:val="00BA7515"/>
    <w:rsid w:val="00BB1C96"/>
    <w:rsid w:val="00BC30AD"/>
    <w:rsid w:val="00BE41D5"/>
    <w:rsid w:val="00BE41E2"/>
    <w:rsid w:val="00BF2F84"/>
    <w:rsid w:val="00C035D3"/>
    <w:rsid w:val="00C043B1"/>
    <w:rsid w:val="00C05044"/>
    <w:rsid w:val="00C14109"/>
    <w:rsid w:val="00C24665"/>
    <w:rsid w:val="00C51258"/>
    <w:rsid w:val="00C572CC"/>
    <w:rsid w:val="00C75069"/>
    <w:rsid w:val="00C8746C"/>
    <w:rsid w:val="00CA13D6"/>
    <w:rsid w:val="00CB0869"/>
    <w:rsid w:val="00CB266A"/>
    <w:rsid w:val="00CC67CC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5A12"/>
    <w:rsid w:val="00E65FA2"/>
    <w:rsid w:val="00E83014"/>
    <w:rsid w:val="00E84796"/>
    <w:rsid w:val="00EA53E6"/>
    <w:rsid w:val="00EA6063"/>
    <w:rsid w:val="00EA67AA"/>
    <w:rsid w:val="00EC1182"/>
    <w:rsid w:val="00ED3CCA"/>
    <w:rsid w:val="00EE11C5"/>
    <w:rsid w:val="00EE321E"/>
    <w:rsid w:val="00F07D2D"/>
    <w:rsid w:val="00F13242"/>
    <w:rsid w:val="00F26615"/>
    <w:rsid w:val="00F368B2"/>
    <w:rsid w:val="00F377E4"/>
    <w:rsid w:val="00F46A74"/>
    <w:rsid w:val="00F47AD5"/>
    <w:rsid w:val="00F77037"/>
    <w:rsid w:val="00FA22C7"/>
    <w:rsid w:val="00FD0C4B"/>
    <w:rsid w:val="00FD233C"/>
    <w:rsid w:val="00FD7CB8"/>
    <w:rsid w:val="00FF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496DAC-D2E2-41B1-8DB4-DD739089C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Soulikanya Naesdone</cp:lastModifiedBy>
  <cp:revision>2</cp:revision>
  <dcterms:created xsi:type="dcterms:W3CDTF">2023-08-10T09:19:00Z</dcterms:created>
  <dcterms:modified xsi:type="dcterms:W3CDTF">2023-08-10T09:19:00Z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